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65384F" w14:textId="77777777" w:rsidR="00BB27C5" w:rsidRDefault="00BB27C5" w:rsidP="00BB27C5">
      <w:pPr>
        <w:jc w:val="center"/>
        <w:rPr>
          <w:rFonts w:ascii="Gill Sans Infant Std" w:hAnsi="Gill Sans Infant Std"/>
          <w:b/>
          <w:color w:val="FF0000"/>
        </w:rPr>
      </w:pPr>
      <w:r>
        <w:rPr>
          <w:rFonts w:ascii="Gill Sans Infant Std" w:hAnsi="Gill Sans Infant Std"/>
          <w:b/>
          <w:color w:val="FF0000"/>
        </w:rPr>
        <w:t>Girls LEAD Act</w:t>
      </w:r>
    </w:p>
    <w:p w14:paraId="5E2E199F" w14:textId="77777777" w:rsidR="00BB27C5" w:rsidRPr="00BB27C5" w:rsidRDefault="00BB27C5" w:rsidP="00BB27C5">
      <w:pPr>
        <w:jc w:val="center"/>
        <w:rPr>
          <w:rFonts w:ascii="Gill Sans Infant Std" w:hAnsi="Gill Sans Infant Std"/>
          <w:b/>
          <w:color w:val="FF0000"/>
        </w:rPr>
      </w:pPr>
      <w:r>
        <w:rPr>
          <w:rFonts w:ascii="Gill Sans Infant Std" w:hAnsi="Gill Sans Infant Std"/>
          <w:b/>
          <w:color w:val="FF0000"/>
        </w:rPr>
        <w:t>LTE Template</w:t>
      </w:r>
    </w:p>
    <w:p w14:paraId="2999CA65" w14:textId="77777777" w:rsidR="00BB27C5" w:rsidRDefault="00BB27C5" w:rsidP="00BB27C5">
      <w:pPr>
        <w:rPr>
          <w:rFonts w:ascii="Gill Sans Infant Std" w:hAnsi="Gill Sans Infant Std"/>
        </w:rPr>
      </w:pPr>
    </w:p>
    <w:p w14:paraId="0BF6522C" w14:textId="77777777" w:rsidR="00BB27C5" w:rsidRDefault="00BB27C5" w:rsidP="00BB27C5">
      <w:pPr>
        <w:rPr>
          <w:rFonts w:ascii="Gill Sans Infant Std" w:hAnsi="Gill Sans Infant Std"/>
        </w:rPr>
      </w:pPr>
      <w:r>
        <w:rPr>
          <w:rFonts w:ascii="Gill Sans Infant Std" w:hAnsi="Gill Sans Infant Std"/>
        </w:rPr>
        <w:t>To the Editor:</w:t>
      </w:r>
    </w:p>
    <w:p w14:paraId="03BB0E6C" w14:textId="77777777" w:rsidR="00BB27C5" w:rsidRPr="00642BFB" w:rsidRDefault="00BB27C5" w:rsidP="00BB27C5">
      <w:pPr>
        <w:rPr>
          <w:rFonts w:ascii="Gill Sans Infant Std" w:hAnsi="Gill Sans Infant Std"/>
        </w:rPr>
      </w:pPr>
    </w:p>
    <w:p w14:paraId="3A24EDB2" w14:textId="77777777" w:rsidR="00BB27C5" w:rsidRPr="00642BFB" w:rsidRDefault="00BB27C5" w:rsidP="00BB27C5">
      <w:pPr>
        <w:rPr>
          <w:rFonts w:ascii="Gill Sans Infant Std" w:hAnsi="Gill Sans Infant Std"/>
        </w:rPr>
      </w:pPr>
      <w:r w:rsidRPr="00642BFB">
        <w:rPr>
          <w:rFonts w:ascii="Gill Sans Infant Std" w:hAnsi="Gill Sans Infant Std"/>
        </w:rPr>
        <w:t>In every corner of the world, there are girls with the potential to be their nation’s next great leader. They have the intelligence, talent and drive to succeed, but</w:t>
      </w:r>
      <w:r w:rsidR="003A63A1">
        <w:rPr>
          <w:rFonts w:ascii="Gill Sans Infant Std" w:hAnsi="Gill Sans Infant Std"/>
        </w:rPr>
        <w:t xml:space="preserve"> face</w:t>
      </w:r>
      <w:r w:rsidRPr="00642BFB">
        <w:rPr>
          <w:rFonts w:ascii="Gill Sans Infant Std" w:hAnsi="Gill Sans Infant Std"/>
        </w:rPr>
        <w:t xml:space="preserve"> far too many face obstacles in realizing their full potential.</w:t>
      </w:r>
    </w:p>
    <w:p w14:paraId="35BFA2CD" w14:textId="77777777" w:rsidR="00BB27C5" w:rsidRPr="00642BFB" w:rsidRDefault="00BB27C5" w:rsidP="00BB27C5">
      <w:pPr>
        <w:rPr>
          <w:rFonts w:ascii="Gill Sans Infant Std" w:hAnsi="Gill Sans Infant Std"/>
        </w:rPr>
      </w:pPr>
    </w:p>
    <w:p w14:paraId="13D563D9" w14:textId="4420F6B3" w:rsidR="00BB27C5" w:rsidRPr="00642BFB" w:rsidRDefault="00BB27C5" w:rsidP="00BB27C5">
      <w:pPr>
        <w:rPr>
          <w:rFonts w:ascii="Gill Sans Infant Std" w:hAnsi="Gill Sans Infant Std"/>
        </w:rPr>
      </w:pPr>
      <w:r w:rsidRPr="00642BFB">
        <w:rPr>
          <w:rFonts w:ascii="Gill Sans Infant Std" w:hAnsi="Gill Sans Infant Std"/>
        </w:rPr>
        <w:t xml:space="preserve">Evidence shows that as more women enter positions of leadership, their nations witness tangible gains in </w:t>
      </w:r>
      <w:r w:rsidR="00CA7167">
        <w:rPr>
          <w:rFonts w:ascii="Gill Sans Infant Std" w:hAnsi="Gill Sans Infant Std"/>
        </w:rPr>
        <w:t>economic growth</w:t>
      </w:r>
      <w:r w:rsidRPr="00642BFB">
        <w:rPr>
          <w:rFonts w:ascii="Gill Sans Infant Std" w:hAnsi="Gill Sans Infant Std"/>
        </w:rPr>
        <w:t xml:space="preserve">, democracy, and even sustainable peace. But we can’t expect young women to have the confidence and skills to take on leadership roles after being systematically excluded from these opportunities in adolescence. </w:t>
      </w:r>
    </w:p>
    <w:p w14:paraId="7C643958" w14:textId="77777777" w:rsidR="00BB27C5" w:rsidRPr="00642BFB" w:rsidRDefault="00BB27C5" w:rsidP="00BB27C5">
      <w:pPr>
        <w:rPr>
          <w:rFonts w:ascii="Gill Sans Infant Std" w:hAnsi="Gill Sans Infant Std"/>
          <w:highlight w:val="yellow"/>
        </w:rPr>
      </w:pPr>
    </w:p>
    <w:p w14:paraId="2BF8EA0B" w14:textId="77777777" w:rsidR="00BB27C5" w:rsidRPr="00642BFB" w:rsidRDefault="00BB27C5" w:rsidP="00BB27C5">
      <w:pPr>
        <w:rPr>
          <w:rFonts w:ascii="Gill Sans Infant Std" w:hAnsi="Gill Sans Infant Std"/>
        </w:rPr>
      </w:pPr>
      <w:r w:rsidRPr="00642BFB">
        <w:rPr>
          <w:rFonts w:ascii="Gill Sans Infant Std" w:hAnsi="Gill Sans Infant Std"/>
          <w:highlight w:val="yellow"/>
        </w:rPr>
        <w:t>[PERSONAL DETAIL]*</w:t>
      </w:r>
      <w:r w:rsidRPr="00642BFB">
        <w:rPr>
          <w:rFonts w:ascii="Gill Sans Infant Std" w:hAnsi="Gill Sans Infant Std"/>
        </w:rPr>
        <w:t xml:space="preserve"> To bring future female leadership to fruition</w:t>
      </w:r>
      <w:r>
        <w:rPr>
          <w:rFonts w:ascii="Gill Sans Infant Std" w:hAnsi="Gill Sans Infant Std"/>
        </w:rPr>
        <w:t xml:space="preserve">, we must begin with supporting </w:t>
      </w:r>
      <w:r w:rsidRPr="00642BFB">
        <w:rPr>
          <w:rFonts w:ascii="Gill Sans Infant Std" w:hAnsi="Gill Sans Infant Std"/>
        </w:rPr>
        <w:t xml:space="preserve">girls today. </w:t>
      </w:r>
    </w:p>
    <w:p w14:paraId="07377241" w14:textId="77777777" w:rsidR="00BB27C5" w:rsidRPr="00642BFB" w:rsidRDefault="00BB27C5" w:rsidP="00BB27C5">
      <w:pPr>
        <w:rPr>
          <w:rFonts w:ascii="Gill Sans Infant Std" w:hAnsi="Gill Sans Infant Std"/>
        </w:rPr>
      </w:pPr>
    </w:p>
    <w:p w14:paraId="7526DB50" w14:textId="77777777" w:rsidR="00BB27C5" w:rsidRPr="00642BFB" w:rsidRDefault="00BB27C5" w:rsidP="00BB27C5">
      <w:pPr>
        <w:rPr>
          <w:rFonts w:ascii="Gill Sans Infant Std" w:hAnsi="Gill Sans Infant Std"/>
        </w:rPr>
      </w:pPr>
      <w:r w:rsidRPr="00642BFB">
        <w:rPr>
          <w:rFonts w:ascii="Gill Sans Infant Std" w:hAnsi="Gill Sans Infant Std"/>
        </w:rPr>
        <w:t xml:space="preserve">This is why I’m encouraging </w:t>
      </w:r>
      <w:r>
        <w:rPr>
          <w:rFonts w:ascii="Gill Sans Infant Std" w:hAnsi="Gill Sans Infant Std"/>
          <w:highlight w:val="yellow"/>
        </w:rPr>
        <w:t>[MEMBER OF CONGRESS</w:t>
      </w:r>
      <w:r w:rsidRPr="00642BFB">
        <w:rPr>
          <w:rFonts w:ascii="Gill Sans Infant Std" w:hAnsi="Gill Sans Infant Std"/>
          <w:highlight w:val="yellow"/>
        </w:rPr>
        <w:t>]</w:t>
      </w:r>
      <w:r w:rsidRPr="00642BFB">
        <w:rPr>
          <w:rFonts w:ascii="Gill Sans Infant Std" w:hAnsi="Gill Sans Infant Std"/>
        </w:rPr>
        <w:t xml:space="preserve"> to join Sen. Cardin (D-MD) and Sen. Collins (R-ME) in signing on to the Girls LEAD Act. This important piece of legislation aims to improve U.S. foreign assistance for girls around the world so they can be equipped to take on leadership roles and increase their civic and political participation. The bill will also help provide the vital resources that are required for girls to be the drivers of change in their own lives. </w:t>
      </w:r>
    </w:p>
    <w:p w14:paraId="6EB872A3" w14:textId="77777777" w:rsidR="00BB27C5" w:rsidRPr="00642BFB" w:rsidRDefault="00BB27C5" w:rsidP="00BB27C5">
      <w:pPr>
        <w:rPr>
          <w:rFonts w:ascii="Gill Sans Infant Std" w:hAnsi="Gill Sans Infant Std"/>
        </w:rPr>
      </w:pPr>
    </w:p>
    <w:p w14:paraId="3512CAAE" w14:textId="77777777" w:rsidR="00BB27C5" w:rsidRPr="00642BFB" w:rsidRDefault="00BB27C5" w:rsidP="00BB27C5">
      <w:pPr>
        <w:rPr>
          <w:rFonts w:ascii="Gill Sans Infant Std" w:hAnsi="Gill Sans Infant Std"/>
        </w:rPr>
      </w:pPr>
      <w:r w:rsidRPr="00642BFB">
        <w:rPr>
          <w:rFonts w:ascii="Gill Sans Infant Std" w:hAnsi="Gill Sans Infant Std"/>
        </w:rPr>
        <w:t xml:space="preserve">I urge </w:t>
      </w:r>
      <w:r>
        <w:rPr>
          <w:rFonts w:ascii="Gill Sans Infant Std" w:hAnsi="Gill Sans Infant Std"/>
          <w:highlight w:val="yellow"/>
        </w:rPr>
        <w:t>[MEMBER OF CONGRESS</w:t>
      </w:r>
      <w:r w:rsidRPr="00642BFB">
        <w:rPr>
          <w:rFonts w:ascii="Gill Sans Infant Std" w:hAnsi="Gill Sans Infant Std"/>
          <w:highlight w:val="yellow"/>
        </w:rPr>
        <w:t>]</w:t>
      </w:r>
      <w:r w:rsidRPr="00642BFB">
        <w:rPr>
          <w:rFonts w:ascii="Gill Sans Infant Std" w:hAnsi="Gill Sans Infant Std"/>
        </w:rPr>
        <w:t xml:space="preserve"> to join </w:t>
      </w:r>
      <w:r>
        <w:rPr>
          <w:rFonts w:ascii="Gill Sans Infant Std" w:hAnsi="Gill Sans Infant Std"/>
          <w:highlight w:val="yellow"/>
        </w:rPr>
        <w:t>[HIS/HER</w:t>
      </w:r>
      <w:r w:rsidRPr="00642BFB">
        <w:rPr>
          <w:rFonts w:ascii="Gill Sans Infant Std" w:hAnsi="Gill Sans Infant Std"/>
          <w:highlight w:val="yellow"/>
        </w:rPr>
        <w:t>]</w:t>
      </w:r>
      <w:r w:rsidRPr="00642BFB">
        <w:rPr>
          <w:rFonts w:ascii="Gill Sans Infant Std" w:hAnsi="Gill Sans Infant Std"/>
        </w:rPr>
        <w:t xml:space="preserve"> colleagues in empowering girls and </w:t>
      </w:r>
      <w:r>
        <w:rPr>
          <w:rFonts w:ascii="Gill Sans Infant Std" w:hAnsi="Gill Sans Infant Std"/>
        </w:rPr>
        <w:t>supporting</w:t>
      </w:r>
      <w:r w:rsidRPr="00642BFB">
        <w:rPr>
          <w:rFonts w:ascii="Gill Sans Infant Std" w:hAnsi="Gill Sans Infant Std"/>
        </w:rPr>
        <w:t xml:space="preserve"> the next great generation of women leaders. </w:t>
      </w:r>
    </w:p>
    <w:p w14:paraId="2CF64B9B" w14:textId="77777777" w:rsidR="00BB27C5" w:rsidRDefault="00BB27C5" w:rsidP="00BB27C5">
      <w:pPr>
        <w:rPr>
          <w:rFonts w:ascii="Gill Sans Infant Std" w:hAnsi="Gill Sans Infant Std"/>
        </w:rPr>
      </w:pPr>
    </w:p>
    <w:p w14:paraId="7FBF3D57" w14:textId="2474B3FA" w:rsidR="00BB27C5" w:rsidRDefault="00BB27C5" w:rsidP="00BB27C5">
      <w:pPr>
        <w:rPr>
          <w:rFonts w:ascii="Gill Sans Infant Std" w:hAnsi="Gill Sans Infant Std"/>
        </w:rPr>
      </w:pPr>
      <w:r>
        <w:rPr>
          <w:rFonts w:ascii="Gill Sans Infant Std" w:hAnsi="Gill Sans Infant Std"/>
        </w:rPr>
        <w:t xml:space="preserve">Word Count: </w:t>
      </w:r>
      <w:r w:rsidR="00937D96">
        <w:rPr>
          <w:rFonts w:ascii="Gill Sans Infant Std" w:hAnsi="Gill Sans Infant Std"/>
          <w:highlight w:val="yellow"/>
        </w:rPr>
        <w:t>211</w:t>
      </w:r>
      <w:bookmarkStart w:id="0" w:name="_GoBack"/>
      <w:bookmarkEnd w:id="0"/>
    </w:p>
    <w:p w14:paraId="66A1301C" w14:textId="24DCCF9F" w:rsidR="00BB27C5" w:rsidRPr="00BB27C5" w:rsidRDefault="00BB27C5" w:rsidP="00BB27C5">
      <w:pPr>
        <w:rPr>
          <w:rFonts w:ascii="Gill Sans Infant Std" w:hAnsi="Gill Sans Infant Std"/>
          <w:i/>
          <w:sz w:val="20"/>
        </w:rPr>
      </w:pPr>
      <w:r w:rsidRPr="00BB27C5">
        <w:rPr>
          <w:rFonts w:ascii="Gill Sans Infant Std" w:hAnsi="Gill Sans Infant Std"/>
          <w:i/>
          <w:sz w:val="20"/>
          <w:highlight w:val="yellow"/>
        </w:rPr>
        <w:t xml:space="preserve">*Example of personal </w:t>
      </w:r>
      <w:r w:rsidRPr="00CA7167">
        <w:rPr>
          <w:rFonts w:ascii="Gill Sans Infant Std" w:hAnsi="Gill Sans Infant Std"/>
          <w:i/>
          <w:sz w:val="20"/>
          <w:highlight w:val="yellow"/>
        </w:rPr>
        <w:t xml:space="preserve">detail: </w:t>
      </w:r>
      <w:r w:rsidR="00CA7167" w:rsidRPr="00CA7167">
        <w:rPr>
          <w:rFonts w:ascii="Gill Sans Infant Std" w:hAnsi="Gill Sans Infant Std"/>
          <w:i/>
          <w:sz w:val="20"/>
          <w:highlight w:val="yellow"/>
        </w:rPr>
        <w:t>“As a high school student who is engaged in advocacy, I know first-hand how powerful it is to use my voice. But in too many parts of the world, girls and young women don’t have these same opportunities</w:t>
      </w:r>
      <w:r w:rsidRPr="00CA7167">
        <w:rPr>
          <w:rFonts w:ascii="Gill Sans Infant Std" w:hAnsi="Gill Sans Infant Std"/>
          <w:i/>
          <w:sz w:val="20"/>
          <w:highlight w:val="yellow"/>
        </w:rPr>
        <w:t>.”</w:t>
      </w:r>
    </w:p>
    <w:p w14:paraId="50BF859A" w14:textId="77777777" w:rsidR="00AE23AF" w:rsidRDefault="00AE23AF"/>
    <w:sectPr w:rsidR="00AE23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5C4A1" w14:textId="77777777" w:rsidR="00BF5DB2" w:rsidRDefault="00BF5DB2" w:rsidP="00BB27C5">
      <w:pPr>
        <w:spacing w:line="240" w:lineRule="auto"/>
      </w:pPr>
      <w:r>
        <w:separator/>
      </w:r>
    </w:p>
  </w:endnote>
  <w:endnote w:type="continuationSeparator" w:id="0">
    <w:p w14:paraId="6BC4618C" w14:textId="77777777" w:rsidR="00BF5DB2" w:rsidRDefault="00BF5DB2" w:rsidP="00BB2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ill Sans Infant Std">
    <w:panose1 w:val="020B0502020104020203"/>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26845" w14:textId="77777777" w:rsidR="00BF5DB2" w:rsidRDefault="00BF5DB2" w:rsidP="00BB27C5">
      <w:pPr>
        <w:spacing w:line="240" w:lineRule="auto"/>
      </w:pPr>
      <w:r>
        <w:separator/>
      </w:r>
    </w:p>
  </w:footnote>
  <w:footnote w:type="continuationSeparator" w:id="0">
    <w:p w14:paraId="699D8ECD" w14:textId="77777777" w:rsidR="00BF5DB2" w:rsidRDefault="00BF5DB2" w:rsidP="00BB27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7C5"/>
    <w:rsid w:val="003A63A1"/>
    <w:rsid w:val="00937D96"/>
    <w:rsid w:val="00AE23AF"/>
    <w:rsid w:val="00BB27C5"/>
    <w:rsid w:val="00BF5DB2"/>
    <w:rsid w:val="00CA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9006A"/>
  <w15:chartTrackingRefBased/>
  <w15:docId w15:val="{D85969EC-84A5-4117-8736-94250B5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27C5"/>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A63A1"/>
    <w:rPr>
      <w:sz w:val="16"/>
      <w:szCs w:val="16"/>
    </w:rPr>
  </w:style>
  <w:style w:type="paragraph" w:styleId="CommentText">
    <w:name w:val="annotation text"/>
    <w:basedOn w:val="Normal"/>
    <w:link w:val="CommentTextChar"/>
    <w:uiPriority w:val="99"/>
    <w:semiHidden/>
    <w:unhideWhenUsed/>
    <w:rsid w:val="003A63A1"/>
    <w:pPr>
      <w:spacing w:line="240" w:lineRule="auto"/>
    </w:pPr>
    <w:rPr>
      <w:sz w:val="20"/>
      <w:szCs w:val="20"/>
    </w:rPr>
  </w:style>
  <w:style w:type="character" w:customStyle="1" w:styleId="CommentTextChar">
    <w:name w:val="Comment Text Char"/>
    <w:basedOn w:val="DefaultParagraphFont"/>
    <w:link w:val="CommentText"/>
    <w:uiPriority w:val="99"/>
    <w:semiHidden/>
    <w:rsid w:val="003A63A1"/>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A63A1"/>
    <w:rPr>
      <w:b/>
      <w:bCs/>
    </w:rPr>
  </w:style>
  <w:style w:type="character" w:customStyle="1" w:styleId="CommentSubjectChar">
    <w:name w:val="Comment Subject Char"/>
    <w:basedOn w:val="CommentTextChar"/>
    <w:link w:val="CommentSubject"/>
    <w:uiPriority w:val="99"/>
    <w:semiHidden/>
    <w:rsid w:val="003A63A1"/>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3A63A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3A1"/>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1346</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Suzanne</dc:creator>
  <cp:keywords/>
  <dc:description/>
  <cp:lastModifiedBy>Arnold, Suzanne</cp:lastModifiedBy>
  <cp:revision>3</cp:revision>
  <dcterms:created xsi:type="dcterms:W3CDTF">2020-01-29T15:09:00Z</dcterms:created>
  <dcterms:modified xsi:type="dcterms:W3CDTF">2020-01-29T15:10:00Z</dcterms:modified>
</cp:coreProperties>
</file>